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5DE86" w14:textId="77777777" w:rsidR="0003141E" w:rsidRPr="00D126F7" w:rsidRDefault="0003141E" w:rsidP="0003141E">
      <w:pPr>
        <w:pStyle w:val="berschrift1"/>
        <w:rPr>
          <w:rFonts w:ascii="Verdana" w:eastAsia="Tahoma" w:hAnsi="Verdana"/>
        </w:rPr>
      </w:pPr>
      <w:r w:rsidRPr="00D126F7">
        <w:rPr>
          <w:rFonts w:ascii="Verdana" w:eastAsia="Tahoma" w:hAnsi="Verdana"/>
        </w:rPr>
        <w:t xml:space="preserve">Wissenschaftliche Studien belegen die Wirksamkeit </w:t>
      </w:r>
    </w:p>
    <w:p w14:paraId="71868C33" w14:textId="77777777" w:rsidR="0003141E" w:rsidRPr="00D126F7" w:rsidRDefault="0003141E" w:rsidP="0003141E">
      <w:pPr>
        <w:tabs>
          <w:tab w:val="left" w:pos="8160"/>
        </w:tabs>
        <w:spacing w:after="0" w:line="276" w:lineRule="auto"/>
        <w:jc w:val="both"/>
        <w:rPr>
          <w:rFonts w:ascii="Verdana" w:hAnsi="Verdana" w:cs="Verdana"/>
          <w:b/>
          <w:bCs/>
          <w:sz w:val="21"/>
          <w:szCs w:val="21"/>
        </w:rPr>
      </w:pPr>
    </w:p>
    <w:p w14:paraId="51BD7258" w14:textId="77777777" w:rsidR="0003141E" w:rsidRPr="006704D7" w:rsidRDefault="0003141E" w:rsidP="0003141E">
      <w:pPr>
        <w:spacing w:after="0" w:line="276" w:lineRule="auto"/>
        <w:jc w:val="both"/>
        <w:rPr>
          <w:rFonts w:ascii="Verdana" w:hAnsi="Verdana" w:cs="Verdana"/>
          <w:b/>
          <w:bCs/>
          <w:sz w:val="21"/>
          <w:szCs w:val="21"/>
        </w:rPr>
      </w:pPr>
      <w:r w:rsidRPr="00673FEA">
        <w:rPr>
          <w:rFonts w:ascii="Verdana" w:hAnsi="Verdana" w:cs="Verdana"/>
          <w:b/>
          <w:bCs/>
          <w:sz w:val="21"/>
          <w:szCs w:val="21"/>
        </w:rPr>
        <w:t>Die Craniosacral Therapie hilft bei chronischen Nackenschmerzen. Dies bestätigt eine wissenschaftliche Studie, die 2016 mit dem Holzschuh-Preis ausgezeichnet wurde</w:t>
      </w:r>
      <w:r w:rsidRPr="006704D7">
        <w:rPr>
          <w:rFonts w:ascii="Verdana" w:hAnsi="Verdana" w:cs="Verdana"/>
          <w:b/>
          <w:bCs/>
          <w:sz w:val="21"/>
          <w:szCs w:val="21"/>
        </w:rPr>
        <w:t>.</w:t>
      </w:r>
      <w:r w:rsidRPr="00673FEA">
        <w:rPr>
          <w:rFonts w:ascii="Verdana" w:hAnsi="Verdana" w:cs="Verdana"/>
          <w:b/>
          <w:bCs/>
          <w:sz w:val="21"/>
          <w:szCs w:val="21"/>
        </w:rPr>
        <w:t xml:space="preserve"> Die Studie zeigt zudem, dass durch die sanfte Therapie auch die Ängstlichkeit der Patienten abgenommen hat.</w:t>
      </w:r>
    </w:p>
    <w:p w14:paraId="6BD87082" w14:textId="77777777" w:rsidR="0003141E" w:rsidRPr="00673FEA" w:rsidRDefault="0003141E" w:rsidP="0003141E">
      <w:pPr>
        <w:spacing w:after="0" w:line="276" w:lineRule="auto"/>
        <w:jc w:val="both"/>
        <w:rPr>
          <w:rFonts w:ascii="Verdana" w:hAnsi="Verdana" w:cs="Verdana"/>
          <w:b/>
          <w:bCs/>
          <w:sz w:val="21"/>
          <w:szCs w:val="21"/>
        </w:rPr>
      </w:pPr>
    </w:p>
    <w:p w14:paraId="6961238F" w14:textId="77777777" w:rsidR="0003141E" w:rsidRPr="00673FEA" w:rsidRDefault="0003141E" w:rsidP="0003141E">
      <w:pPr>
        <w:spacing w:after="0" w:line="276" w:lineRule="auto"/>
        <w:jc w:val="both"/>
        <w:rPr>
          <w:rFonts w:ascii="Verdana" w:eastAsia="MS Mincho" w:hAnsi="Verdana" w:cs="Arial"/>
          <w:sz w:val="21"/>
          <w:szCs w:val="21"/>
          <w:lang w:eastAsia="ja-JP"/>
        </w:rPr>
      </w:pPr>
      <w:r w:rsidRPr="00673FEA">
        <w:rPr>
          <w:rFonts w:ascii="Verdana" w:eastAsia="MS Mincho" w:hAnsi="Verdana" w:cs="Arial"/>
          <w:sz w:val="21"/>
          <w:szCs w:val="21"/>
          <w:lang w:eastAsia="ja-JP"/>
        </w:rPr>
        <w:t xml:space="preserve">Nackenschmerzen können quälend sein. Jeder Zweite ist davon im Laufe seines Lebens mindestens einmal betroffen, jeder Zehnte leidet unter chronischen Beschwerden. Die Folgen sind oft weitreichend, vom Arbeitsausfall bis zum gesellschaftlichen Rückzug. Hier kann die Craniosacral Therapie, bei der mit feinen manuellen Impulsen in achtsamer Begleitung die Eigenregulierung des Körpers angeregt wird, die Schmerzen signifikant lindern. Diese Wirkung wurde nun in einer Studie wissenschaftlich belegt. </w:t>
      </w:r>
    </w:p>
    <w:p w14:paraId="4E9E1A5C" w14:textId="77777777" w:rsidR="0003141E" w:rsidRPr="00673FEA" w:rsidRDefault="0003141E" w:rsidP="0003141E">
      <w:pPr>
        <w:spacing w:before="240" w:line="276" w:lineRule="auto"/>
        <w:jc w:val="both"/>
        <w:rPr>
          <w:rFonts w:ascii="Verdana" w:eastAsia="Tahoma" w:hAnsi="Verdana"/>
          <w:b/>
          <w:sz w:val="21"/>
          <w:szCs w:val="21"/>
        </w:rPr>
      </w:pPr>
      <w:r>
        <w:rPr>
          <w:rFonts w:ascii="Verdana" w:eastAsia="MS Mincho" w:hAnsi="Verdana" w:cs="Arial"/>
          <w:b/>
          <w:sz w:val="21"/>
          <w:szCs w:val="21"/>
          <w:lang w:eastAsia="ja-JP"/>
        </w:rPr>
        <w:t>Haller-Studie erfüllt höchste wissenschaftliche Anforderungen</w:t>
      </w:r>
    </w:p>
    <w:p w14:paraId="22662D77" w14:textId="77777777" w:rsidR="0003141E" w:rsidRPr="006704D7" w:rsidRDefault="0003141E" w:rsidP="0003141E">
      <w:pPr>
        <w:spacing w:after="0" w:line="276" w:lineRule="auto"/>
        <w:jc w:val="both"/>
        <w:rPr>
          <w:rFonts w:ascii="Verdana" w:eastAsiaTheme="minorHAnsi" w:hAnsi="Verdana"/>
          <w:sz w:val="21"/>
          <w:szCs w:val="21"/>
          <w:lang w:val="de-DE" w:eastAsia="de-DE"/>
        </w:rPr>
      </w:pPr>
      <w:r w:rsidRPr="00673FEA">
        <w:rPr>
          <w:rFonts w:ascii="Verdana" w:eastAsia="MS Mincho" w:hAnsi="Verdana" w:cs="Arial"/>
          <w:sz w:val="21"/>
          <w:szCs w:val="21"/>
          <w:lang w:eastAsia="ja-JP"/>
        </w:rPr>
        <w:t xml:space="preserve">Heidemarie Haller und ein Forscherteam der Universität Duisburg-Essen haben 2016 mit einer Studie nachgewiesen, dass Craniosacral Therapie die </w:t>
      </w:r>
      <w:r w:rsidRPr="00673FEA">
        <w:rPr>
          <w:rFonts w:ascii="Verdana" w:eastAsia="MS Mincho" w:hAnsi="Verdana" w:cs="Arial"/>
          <w:sz w:val="21"/>
          <w:szCs w:val="21"/>
          <w:lang w:val="de-DE" w:eastAsia="ja-JP"/>
        </w:rPr>
        <w:t>Intensität von chronisch unspezifischen Nackenschmerzen signifikant senken kann. Ebenfalls konnten sie eine deutliche Verringerung von funktionellen Einschränkungen</w:t>
      </w:r>
      <w:r w:rsidRPr="006704D7">
        <w:rPr>
          <w:rFonts w:ascii="Verdana" w:eastAsia="MS Mincho" w:hAnsi="Verdana" w:cs="Arial"/>
          <w:sz w:val="21"/>
          <w:szCs w:val="21"/>
          <w:lang w:val="de-DE" w:eastAsia="ja-JP"/>
        </w:rPr>
        <w:t xml:space="preserve"> belegen. </w:t>
      </w:r>
      <w:r w:rsidRPr="006704D7">
        <w:rPr>
          <w:rFonts w:ascii="Verdana" w:eastAsiaTheme="minorHAnsi" w:hAnsi="Verdana"/>
          <w:sz w:val="21"/>
          <w:szCs w:val="21"/>
          <w:lang w:val="de-DE" w:eastAsia="de-DE"/>
        </w:rPr>
        <w:t xml:space="preserve">Längere schmerzfreie Intervalle, </w:t>
      </w:r>
      <w:r w:rsidRPr="006704D7">
        <w:rPr>
          <w:rFonts w:ascii="Verdana" w:hAnsi="Verdana"/>
          <w:sz w:val="21"/>
          <w:szCs w:val="21"/>
        </w:rPr>
        <w:t>weniger Kopfschmerzen, weniger</w:t>
      </w:r>
      <w:r>
        <w:rPr>
          <w:rFonts w:ascii="Verdana" w:hAnsi="Verdana"/>
          <w:sz w:val="21"/>
          <w:szCs w:val="21"/>
        </w:rPr>
        <w:t xml:space="preserve"> Schwindel, verbesserter Schlaf –</w:t>
      </w:r>
      <w:r w:rsidRPr="006704D7">
        <w:rPr>
          <w:rFonts w:ascii="Verdana" w:hAnsi="Verdana"/>
          <w:sz w:val="21"/>
          <w:szCs w:val="21"/>
        </w:rPr>
        <w:t xml:space="preserve"> so die</w:t>
      </w:r>
      <w:r w:rsidRPr="006704D7">
        <w:rPr>
          <w:rFonts w:ascii="Verdana" w:eastAsiaTheme="minorHAnsi" w:hAnsi="Verdana"/>
          <w:sz w:val="21"/>
          <w:szCs w:val="21"/>
          <w:lang w:val="de-DE" w:eastAsia="de-DE"/>
        </w:rPr>
        <w:t xml:space="preserve"> </w:t>
      </w:r>
      <w:r w:rsidRPr="006704D7">
        <w:rPr>
          <w:rFonts w:ascii="Verdana" w:hAnsi="Verdana"/>
          <w:sz w:val="21"/>
          <w:szCs w:val="21"/>
        </w:rPr>
        <w:t xml:space="preserve">Ergebnisse. </w:t>
      </w:r>
      <w:r w:rsidRPr="00673FEA">
        <w:rPr>
          <w:rFonts w:ascii="Verdana" w:eastAsia="MS Mincho" w:hAnsi="Verdana" w:cs="Arial"/>
          <w:sz w:val="21"/>
          <w:szCs w:val="21"/>
          <w:lang w:eastAsia="ja-JP"/>
        </w:rPr>
        <w:t xml:space="preserve">Die Studie, die den höchsten wissenschaftlichen Anforderungen genügt, überrascht </w:t>
      </w:r>
      <w:r w:rsidRPr="00673FEA">
        <w:rPr>
          <w:rFonts w:ascii="Verdana" w:eastAsia="MS Mincho" w:hAnsi="Verdana" w:cs="Arial"/>
          <w:sz w:val="21"/>
          <w:szCs w:val="21"/>
          <w:lang w:val="de-DE" w:eastAsia="ja-JP"/>
        </w:rPr>
        <w:t xml:space="preserve">zudem mit dem Nachweis, dass auch die Ängstlichkeit der Klienten erheblich reduziert </w:t>
      </w:r>
      <w:r w:rsidRPr="006704D7">
        <w:rPr>
          <w:rFonts w:ascii="Verdana" w:eastAsia="MS Mincho" w:hAnsi="Verdana" w:cs="Arial"/>
          <w:sz w:val="21"/>
          <w:szCs w:val="21"/>
          <w:lang w:val="de-DE" w:eastAsia="ja-JP"/>
        </w:rPr>
        <w:t xml:space="preserve">werden konnte. </w:t>
      </w:r>
    </w:p>
    <w:p w14:paraId="44EAF33D" w14:textId="77777777" w:rsidR="0003141E" w:rsidRDefault="0003141E" w:rsidP="0003141E">
      <w:pPr>
        <w:pStyle w:val="p1"/>
        <w:spacing w:line="276" w:lineRule="auto"/>
        <w:jc w:val="both"/>
        <w:rPr>
          <w:rFonts w:ascii="Verdana" w:eastAsia="MS Mincho" w:hAnsi="Verdana" w:cs="Arial"/>
          <w:sz w:val="21"/>
          <w:szCs w:val="21"/>
          <w:lang w:eastAsia="ja-JP"/>
        </w:rPr>
      </w:pPr>
      <w:r w:rsidRPr="00673FEA">
        <w:rPr>
          <w:rFonts w:ascii="Verdana" w:eastAsia="MS Mincho" w:hAnsi="Verdana" w:cs="Arial"/>
          <w:sz w:val="21"/>
          <w:szCs w:val="21"/>
          <w:lang w:eastAsia="ja-JP"/>
        </w:rPr>
        <w:t>Ebenfalls konnten</w:t>
      </w:r>
      <w:r w:rsidRPr="00673FEA">
        <w:rPr>
          <w:rStyle w:val="apple-converted-space"/>
          <w:rFonts w:ascii="Verdana" w:hAnsi="Verdana"/>
          <w:sz w:val="21"/>
          <w:szCs w:val="21"/>
        </w:rPr>
        <w:t xml:space="preserve"> </w:t>
      </w:r>
      <w:r w:rsidRPr="00673FEA">
        <w:rPr>
          <w:rFonts w:ascii="Verdana" w:hAnsi="Verdana"/>
          <w:sz w:val="21"/>
          <w:szCs w:val="21"/>
        </w:rPr>
        <w:t xml:space="preserve">eine klinisch relevante Verbesserung der körperlichen Lebensqualität und des globalen Zustandes festgestellt werden. </w:t>
      </w:r>
      <w:r>
        <w:rPr>
          <w:rFonts w:ascii="Verdana" w:hAnsi="Verdana"/>
          <w:sz w:val="21"/>
          <w:szCs w:val="21"/>
        </w:rPr>
        <w:t>Eine a</w:t>
      </w:r>
      <w:r w:rsidRPr="006704D7">
        <w:rPr>
          <w:rFonts w:ascii="Verdana" w:hAnsi="Verdana"/>
          <w:sz w:val="21"/>
          <w:szCs w:val="21"/>
        </w:rPr>
        <w:t>ufrechtere Körperhaltung und gesteigerte Körperachtsamkeit, emotionale Lösungsprozesse, Gef</w:t>
      </w:r>
      <w:r w:rsidRPr="006704D7">
        <w:rPr>
          <w:rFonts w:ascii="Verdana" w:hAnsi="Verdana" w:cs="Calibri"/>
          <w:sz w:val="21"/>
          <w:szCs w:val="21"/>
        </w:rPr>
        <w:t>ü</w:t>
      </w:r>
      <w:r w:rsidRPr="006704D7">
        <w:rPr>
          <w:rFonts w:ascii="Verdana" w:hAnsi="Verdana"/>
          <w:sz w:val="21"/>
          <w:szCs w:val="21"/>
        </w:rPr>
        <w:t>hle wie Gl</w:t>
      </w:r>
      <w:r w:rsidRPr="006704D7">
        <w:rPr>
          <w:rFonts w:ascii="Verdana" w:hAnsi="Verdana" w:cs="Calibri"/>
          <w:sz w:val="21"/>
          <w:szCs w:val="21"/>
        </w:rPr>
        <w:t>ü</w:t>
      </w:r>
      <w:r w:rsidRPr="006704D7">
        <w:rPr>
          <w:rFonts w:ascii="Verdana" w:hAnsi="Verdana"/>
          <w:sz w:val="21"/>
          <w:szCs w:val="21"/>
        </w:rPr>
        <w:t xml:space="preserve">ck, Frieden und Zuversicht, Einsicht in Krankheitszusammenhänge und ein gesteigertes </w:t>
      </w:r>
      <w:r w:rsidRPr="00673FEA">
        <w:rPr>
          <w:rFonts w:ascii="Verdana" w:hAnsi="Verdana"/>
          <w:sz w:val="21"/>
          <w:szCs w:val="21"/>
        </w:rPr>
        <w:t>Selbstwirksamkeitsg</w:t>
      </w:r>
      <w:r w:rsidRPr="006704D7">
        <w:rPr>
          <w:rFonts w:ascii="Verdana" w:hAnsi="Verdana" w:cs="Calibri"/>
          <w:sz w:val="21"/>
          <w:szCs w:val="21"/>
        </w:rPr>
        <w:t>efü</w:t>
      </w:r>
      <w:r w:rsidRPr="006704D7">
        <w:rPr>
          <w:rFonts w:ascii="Verdana" w:hAnsi="Verdana"/>
          <w:sz w:val="21"/>
          <w:szCs w:val="21"/>
        </w:rPr>
        <w:t>hl</w:t>
      </w:r>
      <w:r>
        <w:rPr>
          <w:rFonts w:ascii="Verdana" w:hAnsi="Verdana"/>
          <w:sz w:val="21"/>
          <w:szCs w:val="21"/>
        </w:rPr>
        <w:t xml:space="preserve"> waren das Resultat</w:t>
      </w:r>
      <w:r w:rsidRPr="006704D7">
        <w:rPr>
          <w:rFonts w:ascii="Verdana" w:hAnsi="Verdana"/>
          <w:sz w:val="21"/>
          <w:szCs w:val="21"/>
        </w:rPr>
        <w:t xml:space="preserve">. </w:t>
      </w:r>
      <w:r w:rsidRPr="00673FEA">
        <w:rPr>
          <w:rFonts w:ascii="Verdana" w:hAnsi="Verdana"/>
          <w:sz w:val="21"/>
          <w:szCs w:val="21"/>
        </w:rPr>
        <w:t xml:space="preserve">Infolge vegetativer Regulations- und Lernprozesse zeigten sich darüber hinaus positive Veränderungen auf perzeptiver, emotionaler, kognitiver und </w:t>
      </w:r>
      <w:proofErr w:type="spellStart"/>
      <w:r w:rsidRPr="00673FEA">
        <w:rPr>
          <w:rFonts w:ascii="Verdana" w:hAnsi="Verdana"/>
          <w:sz w:val="21"/>
          <w:szCs w:val="21"/>
        </w:rPr>
        <w:t>behavioraler</w:t>
      </w:r>
      <w:proofErr w:type="spellEnd"/>
      <w:r w:rsidRPr="00673FEA">
        <w:rPr>
          <w:rFonts w:ascii="Verdana" w:hAnsi="Verdana"/>
          <w:sz w:val="21"/>
          <w:szCs w:val="21"/>
        </w:rPr>
        <w:t xml:space="preserve"> Ebene, die sich bis in </w:t>
      </w:r>
      <w:proofErr w:type="gramStart"/>
      <w:r w:rsidRPr="00673FEA">
        <w:rPr>
          <w:rFonts w:ascii="Verdana" w:hAnsi="Verdana"/>
          <w:sz w:val="21"/>
          <w:szCs w:val="21"/>
        </w:rPr>
        <w:t>sozio-ökonomische</w:t>
      </w:r>
      <w:proofErr w:type="gramEnd"/>
      <w:r w:rsidRPr="00673FEA">
        <w:rPr>
          <w:rFonts w:ascii="Verdana" w:hAnsi="Verdana"/>
          <w:sz w:val="21"/>
          <w:szCs w:val="21"/>
        </w:rPr>
        <w:t xml:space="preserve"> Dimensionen auswirkten. </w:t>
      </w:r>
      <w:r w:rsidRPr="00365FFA">
        <w:rPr>
          <w:rFonts w:ascii="Verdana" w:eastAsia="MS Mincho" w:hAnsi="Verdana" w:cs="Arial"/>
          <w:sz w:val="21"/>
          <w:szCs w:val="21"/>
          <w:lang w:eastAsia="ja-JP"/>
        </w:rPr>
        <w:t xml:space="preserve">Die mit dem Forschungspreis der Holzschuh-Stiftung ausgezeichnete Studie wurde mit 54 Klienten durchgeführt, die im Durchschnitt mehr als neun Jahre an Nackenschmerzen litten. Die Hälfte der Klienten </w:t>
      </w:r>
      <w:r w:rsidRPr="006704D7">
        <w:rPr>
          <w:rFonts w:ascii="Verdana" w:eastAsia="MS Mincho" w:hAnsi="Verdana" w:cs="Arial"/>
          <w:sz w:val="21"/>
          <w:szCs w:val="21"/>
          <w:lang w:eastAsia="ja-JP"/>
        </w:rPr>
        <w:t>erhielten im wöchentlichen Rhythmus acht 45-min</w:t>
      </w:r>
      <w:r w:rsidRPr="006704D7">
        <w:rPr>
          <w:rFonts w:ascii="Verdana" w:hAnsi="Verdana" w:cs="Calibri"/>
          <w:sz w:val="21"/>
          <w:szCs w:val="21"/>
          <w:lang w:eastAsia="ja-JP"/>
        </w:rPr>
        <w:t>ü</w:t>
      </w:r>
      <w:r w:rsidRPr="006704D7">
        <w:rPr>
          <w:rFonts w:ascii="Verdana" w:eastAsia="MS Mincho" w:hAnsi="Verdana" w:cs="Arial"/>
          <w:sz w:val="21"/>
          <w:szCs w:val="21"/>
          <w:lang w:eastAsia="ja-JP"/>
        </w:rPr>
        <w:t>tige</w:t>
      </w:r>
      <w:r w:rsidRPr="00365FFA">
        <w:rPr>
          <w:rFonts w:ascii="Verdana" w:eastAsia="MS Mincho" w:hAnsi="Verdana" w:cs="Arial"/>
          <w:sz w:val="21"/>
          <w:szCs w:val="21"/>
          <w:lang w:eastAsia="ja-JP"/>
        </w:rPr>
        <w:t xml:space="preserve"> Craniosacral </w:t>
      </w:r>
      <w:r w:rsidRPr="006704D7">
        <w:rPr>
          <w:rFonts w:ascii="Verdana" w:eastAsia="MS Mincho" w:hAnsi="Verdana" w:cs="Arial"/>
          <w:sz w:val="21"/>
          <w:szCs w:val="21"/>
          <w:lang w:eastAsia="ja-JP"/>
        </w:rPr>
        <w:t>Behandlungen</w:t>
      </w:r>
      <w:r w:rsidRPr="00365FFA">
        <w:rPr>
          <w:rFonts w:ascii="Verdana" w:eastAsia="MS Mincho" w:hAnsi="Verdana" w:cs="Arial"/>
          <w:sz w:val="21"/>
          <w:szCs w:val="21"/>
          <w:lang w:eastAsia="ja-JP"/>
        </w:rPr>
        <w:t xml:space="preserve">, die andere Hälfte Placebo. </w:t>
      </w:r>
    </w:p>
    <w:p w14:paraId="0482502B" w14:textId="77777777" w:rsidR="0003141E" w:rsidRPr="009D2A15" w:rsidRDefault="0003141E" w:rsidP="0003141E">
      <w:pPr>
        <w:spacing w:before="240" w:line="276" w:lineRule="auto"/>
        <w:jc w:val="both"/>
        <w:rPr>
          <w:rFonts w:ascii="Verdana" w:eastAsia="MS Mincho" w:hAnsi="Verdana" w:cs="Arial"/>
          <w:b/>
          <w:sz w:val="21"/>
          <w:szCs w:val="21"/>
          <w:lang w:eastAsia="ja-JP"/>
        </w:rPr>
      </w:pPr>
      <w:r w:rsidRPr="009D2A15">
        <w:rPr>
          <w:rFonts w:ascii="Verdana" w:eastAsia="MS Mincho" w:hAnsi="Verdana" w:cs="Arial"/>
          <w:b/>
          <w:sz w:val="21"/>
          <w:szCs w:val="21"/>
          <w:lang w:eastAsia="ja-JP"/>
        </w:rPr>
        <w:t>Weitere Studien zur Wirksamkeit bei ADHS, Migräne</w:t>
      </w:r>
      <w:r>
        <w:rPr>
          <w:rFonts w:ascii="Verdana" w:eastAsia="MS Mincho" w:hAnsi="Verdana" w:cs="Arial"/>
          <w:b/>
          <w:sz w:val="21"/>
          <w:szCs w:val="21"/>
          <w:lang w:eastAsia="ja-JP"/>
        </w:rPr>
        <w:t>,</w:t>
      </w:r>
      <w:r w:rsidRPr="009D2A15">
        <w:rPr>
          <w:rFonts w:ascii="Verdana" w:eastAsia="MS Mincho" w:hAnsi="Verdana" w:cs="Arial"/>
          <w:b/>
          <w:sz w:val="21"/>
          <w:szCs w:val="21"/>
          <w:lang w:eastAsia="ja-JP"/>
        </w:rPr>
        <w:t xml:space="preserve"> Schlafstörungen </w:t>
      </w:r>
    </w:p>
    <w:p w14:paraId="164A2F68" w14:textId="77777777" w:rsidR="0003141E" w:rsidRPr="009D2A15" w:rsidRDefault="0003141E" w:rsidP="0003141E">
      <w:pPr>
        <w:pStyle w:val="p1"/>
        <w:spacing w:line="276" w:lineRule="auto"/>
        <w:jc w:val="both"/>
        <w:rPr>
          <w:rFonts w:ascii="Verdana" w:eastAsia="MS Mincho" w:hAnsi="Verdana" w:cs="Arial"/>
          <w:color w:val="000000" w:themeColor="text1"/>
          <w:sz w:val="21"/>
          <w:szCs w:val="21"/>
          <w:lang w:eastAsia="ja-JP"/>
        </w:rPr>
      </w:pPr>
      <w:r w:rsidRPr="006704D7">
        <w:rPr>
          <w:rFonts w:ascii="Verdana" w:eastAsia="MS Mincho" w:hAnsi="Verdana" w:cs="Arial"/>
          <w:color w:val="000000" w:themeColor="text1"/>
          <w:sz w:val="21"/>
          <w:szCs w:val="21"/>
          <w:lang w:eastAsia="ja-JP"/>
        </w:rPr>
        <w:t xml:space="preserve">Nebst der Studie Haller wurden in den letzten Jahren vermehrt Studien zur Wirksamkeit von Craniosacral Therapie veröffentlich. Zu nennen sind beispielsweise eine Studie aus dem Jahr 2013, die belegen konnte, dass Craniosacral Therapie ergänzend zu herkömmlicher Behandlung bei Frauen mit schwangerschaftsbedingten Schmerzen im Beckengürtel signifikant die Beeinträchtigung im Alltag reduzieren und die morgendliche Schmerzintensität senken konnte. Eine weitere Studie aus dem Jahr 2013 liefert erste Hinweise auf die </w:t>
      </w:r>
      <w:r w:rsidRPr="006704D7">
        <w:rPr>
          <w:rFonts w:ascii="Verdana" w:eastAsia="MS Mincho" w:hAnsi="Verdana" w:cs="Arial"/>
          <w:color w:val="000000" w:themeColor="text1"/>
          <w:sz w:val="21"/>
          <w:szCs w:val="21"/>
          <w:lang w:eastAsia="ja-JP"/>
        </w:rPr>
        <w:lastRenderedPageBreak/>
        <w:t>Wirks</w:t>
      </w:r>
      <w:bookmarkStart w:id="0" w:name="_GoBack"/>
      <w:bookmarkEnd w:id="0"/>
      <w:r w:rsidRPr="006704D7">
        <w:rPr>
          <w:rFonts w:ascii="Verdana" w:eastAsia="MS Mincho" w:hAnsi="Verdana" w:cs="Arial"/>
          <w:color w:val="000000" w:themeColor="text1"/>
          <w:sz w:val="21"/>
          <w:szCs w:val="21"/>
          <w:lang w:eastAsia="ja-JP"/>
        </w:rPr>
        <w:t>amkeit von Craniosacral Therapie bei Kindern mit ADHS. Ähnliche Resultate liegen vor bei der Behandlung von Migräne, Fibromyalgie, Demenz, Autismus-Spektrum-Störungen, Multiple Sklerose und andere neurologische Erkrankungen, Schlafstöru</w:t>
      </w:r>
      <w:r>
        <w:rPr>
          <w:rFonts w:ascii="Verdana" w:eastAsia="MS Mincho" w:hAnsi="Verdana" w:cs="Arial"/>
          <w:color w:val="000000" w:themeColor="text1"/>
          <w:sz w:val="21"/>
          <w:szCs w:val="21"/>
          <w:lang w:eastAsia="ja-JP"/>
        </w:rPr>
        <w:t>n</w:t>
      </w:r>
      <w:r w:rsidRPr="006704D7">
        <w:rPr>
          <w:rFonts w:ascii="Verdana" w:eastAsia="MS Mincho" w:hAnsi="Verdana" w:cs="Arial"/>
          <w:color w:val="000000" w:themeColor="text1"/>
          <w:sz w:val="21"/>
          <w:szCs w:val="21"/>
          <w:lang w:eastAsia="ja-JP"/>
        </w:rPr>
        <w:t xml:space="preserve">gen, Tennisellenbogen (laterale </w:t>
      </w:r>
      <w:proofErr w:type="spellStart"/>
      <w:r w:rsidRPr="006704D7">
        <w:rPr>
          <w:rFonts w:ascii="Verdana" w:eastAsia="MS Mincho" w:hAnsi="Verdana" w:cs="Arial"/>
          <w:color w:val="000000" w:themeColor="text1"/>
          <w:sz w:val="21"/>
          <w:szCs w:val="21"/>
          <w:lang w:eastAsia="ja-JP"/>
        </w:rPr>
        <w:t>Epicondylitits</w:t>
      </w:r>
      <w:proofErr w:type="spellEnd"/>
      <w:r w:rsidRPr="006704D7">
        <w:rPr>
          <w:rFonts w:ascii="Verdana" w:eastAsia="MS Mincho" w:hAnsi="Verdana" w:cs="Arial"/>
          <w:color w:val="000000" w:themeColor="text1"/>
          <w:sz w:val="21"/>
          <w:szCs w:val="21"/>
          <w:lang w:eastAsia="ja-JP"/>
        </w:rPr>
        <w:t xml:space="preserve">) et al. Sie finden Zusammenfassungen einiger Studien auf </w:t>
      </w:r>
      <w:r w:rsidRPr="009D2A15">
        <w:rPr>
          <w:rFonts w:ascii="Verdana" w:eastAsia="MS Mincho" w:hAnsi="Verdana" w:cs="Arial"/>
          <w:color w:val="000000" w:themeColor="text1"/>
          <w:sz w:val="21"/>
          <w:szCs w:val="21"/>
          <w:lang w:eastAsia="ja-JP"/>
        </w:rPr>
        <w:t xml:space="preserve">unserer </w:t>
      </w:r>
      <w:hyperlink r:id="rId7" w:history="1">
        <w:r w:rsidRPr="00923C8F">
          <w:rPr>
            <w:rStyle w:val="Link"/>
            <w:rFonts w:ascii="Verdana" w:eastAsia="MS Mincho" w:hAnsi="Verdana" w:cs="Arial"/>
            <w:color w:val="000000" w:themeColor="text1"/>
            <w:sz w:val="21"/>
            <w:szCs w:val="21"/>
            <w:u w:val="none"/>
            <w:lang w:eastAsia="ja-JP"/>
          </w:rPr>
          <w:t>Webseite</w:t>
        </w:r>
      </w:hyperlink>
      <w:r w:rsidRPr="009D2A15">
        <w:rPr>
          <w:rFonts w:ascii="Verdana" w:eastAsia="MS Mincho" w:hAnsi="Verdana" w:cs="Arial"/>
          <w:color w:val="000000" w:themeColor="text1"/>
          <w:sz w:val="21"/>
          <w:szCs w:val="21"/>
          <w:lang w:eastAsia="ja-JP"/>
        </w:rPr>
        <w:t xml:space="preserve"> oder auf der Seite von </w:t>
      </w:r>
      <w:hyperlink r:id="rId8" w:history="1">
        <w:r w:rsidRPr="00923C8F">
          <w:rPr>
            <w:rStyle w:val="Link"/>
            <w:rFonts w:ascii="Verdana" w:eastAsia="MS Mincho" w:hAnsi="Verdana" w:cs="Arial"/>
            <w:color w:val="000000" w:themeColor="text1"/>
            <w:sz w:val="21"/>
            <w:szCs w:val="21"/>
            <w:u w:val="none"/>
            <w:lang w:eastAsia="ja-JP"/>
          </w:rPr>
          <w:t xml:space="preserve">The International Alliance </w:t>
        </w:r>
        <w:proofErr w:type="spellStart"/>
        <w:r w:rsidRPr="00923C8F">
          <w:rPr>
            <w:rStyle w:val="Link"/>
            <w:rFonts w:ascii="Verdana" w:eastAsia="MS Mincho" w:hAnsi="Verdana" w:cs="Arial"/>
            <w:color w:val="000000" w:themeColor="text1"/>
            <w:sz w:val="21"/>
            <w:szCs w:val="21"/>
            <w:u w:val="none"/>
            <w:lang w:eastAsia="ja-JP"/>
          </w:rPr>
          <w:t>of</w:t>
        </w:r>
        <w:proofErr w:type="spellEnd"/>
        <w:r w:rsidRPr="00923C8F">
          <w:rPr>
            <w:rStyle w:val="Link"/>
            <w:rFonts w:ascii="Verdana" w:eastAsia="MS Mincho" w:hAnsi="Verdana" w:cs="Arial"/>
            <w:color w:val="000000" w:themeColor="text1"/>
            <w:sz w:val="21"/>
            <w:szCs w:val="21"/>
            <w:u w:val="none"/>
            <w:lang w:eastAsia="ja-JP"/>
          </w:rPr>
          <w:t xml:space="preserve"> </w:t>
        </w:r>
        <w:proofErr w:type="spellStart"/>
        <w:r w:rsidRPr="00923C8F">
          <w:rPr>
            <w:rStyle w:val="Link"/>
            <w:rFonts w:ascii="Verdana" w:eastAsia="MS Mincho" w:hAnsi="Verdana" w:cs="Arial"/>
            <w:color w:val="000000" w:themeColor="text1"/>
            <w:sz w:val="21"/>
            <w:szCs w:val="21"/>
            <w:u w:val="none"/>
            <w:lang w:eastAsia="ja-JP"/>
          </w:rPr>
          <w:t>Healthcare</w:t>
        </w:r>
        <w:proofErr w:type="spellEnd"/>
        <w:r w:rsidRPr="00923C8F">
          <w:rPr>
            <w:rStyle w:val="Link"/>
            <w:rFonts w:ascii="Verdana" w:eastAsia="MS Mincho" w:hAnsi="Verdana" w:cs="Arial"/>
            <w:color w:val="000000" w:themeColor="text1"/>
            <w:sz w:val="21"/>
            <w:szCs w:val="21"/>
            <w:u w:val="none"/>
            <w:lang w:eastAsia="ja-JP"/>
          </w:rPr>
          <w:t xml:space="preserve"> </w:t>
        </w:r>
        <w:proofErr w:type="spellStart"/>
        <w:r w:rsidRPr="00923C8F">
          <w:rPr>
            <w:rStyle w:val="Link"/>
            <w:rFonts w:ascii="Verdana" w:eastAsia="MS Mincho" w:hAnsi="Verdana" w:cs="Arial"/>
            <w:color w:val="000000" w:themeColor="text1"/>
            <w:sz w:val="21"/>
            <w:szCs w:val="21"/>
            <w:u w:val="none"/>
            <w:lang w:eastAsia="ja-JP"/>
          </w:rPr>
          <w:t>Educators</w:t>
        </w:r>
        <w:proofErr w:type="spellEnd"/>
      </w:hyperlink>
      <w:r w:rsidRPr="009D2A15">
        <w:rPr>
          <w:rFonts w:ascii="Verdana" w:eastAsia="MS Mincho" w:hAnsi="Verdana" w:cs="Arial"/>
          <w:color w:val="000000" w:themeColor="text1"/>
          <w:sz w:val="21"/>
          <w:szCs w:val="21"/>
          <w:lang w:eastAsia="ja-JP"/>
        </w:rPr>
        <w:t>.</w:t>
      </w:r>
    </w:p>
    <w:p w14:paraId="37095B95" w14:textId="77777777" w:rsidR="0003141E" w:rsidRPr="009D2A15" w:rsidRDefault="0003141E" w:rsidP="0003141E">
      <w:pPr>
        <w:spacing w:after="0" w:line="276" w:lineRule="auto"/>
        <w:jc w:val="both"/>
        <w:rPr>
          <w:rFonts w:ascii="Verdana" w:eastAsia="MS Mincho" w:hAnsi="Verdana" w:cs="Arial"/>
          <w:color w:val="000000" w:themeColor="text1"/>
          <w:sz w:val="21"/>
          <w:szCs w:val="21"/>
          <w:lang w:val="de-DE" w:eastAsia="ja-JP"/>
        </w:rPr>
      </w:pPr>
    </w:p>
    <w:p w14:paraId="7D0B42CF" w14:textId="77777777" w:rsidR="0003141E" w:rsidRPr="00567255" w:rsidRDefault="0003141E" w:rsidP="0003141E">
      <w:pPr>
        <w:spacing w:after="0" w:line="276" w:lineRule="auto"/>
        <w:jc w:val="both"/>
        <w:rPr>
          <w:rFonts w:ascii="Verdana" w:eastAsia="MS Mincho" w:hAnsi="Verdana" w:cs="Arial"/>
          <w:b/>
          <w:color w:val="000000" w:themeColor="text1"/>
          <w:sz w:val="21"/>
          <w:szCs w:val="21"/>
          <w:lang w:eastAsia="ja-JP"/>
        </w:rPr>
      </w:pPr>
      <w:r w:rsidRPr="00567255">
        <w:rPr>
          <w:rFonts w:ascii="Verdana" w:hAnsi="Verdana" w:cs="Arial"/>
          <w:color w:val="000000" w:themeColor="text1"/>
          <w:sz w:val="21"/>
          <w:szCs w:val="21"/>
          <w:lang w:val="en-US"/>
        </w:rPr>
        <w:t xml:space="preserve">Die </w:t>
      </w:r>
      <w:proofErr w:type="spellStart"/>
      <w:r w:rsidRPr="00567255">
        <w:rPr>
          <w:rFonts w:ascii="Verdana" w:hAnsi="Verdana" w:cs="Arial"/>
          <w:color w:val="000000" w:themeColor="text1"/>
          <w:sz w:val="21"/>
          <w:szCs w:val="21"/>
          <w:lang w:val="en-US"/>
        </w:rPr>
        <w:t>vollständige</w:t>
      </w:r>
      <w:proofErr w:type="spellEnd"/>
      <w:r w:rsidRPr="00567255">
        <w:rPr>
          <w:rFonts w:ascii="Verdana" w:hAnsi="Verdana" w:cs="Arial"/>
          <w:color w:val="000000" w:themeColor="text1"/>
          <w:sz w:val="21"/>
          <w:szCs w:val="21"/>
          <w:lang w:val="en-US"/>
        </w:rPr>
        <w:t xml:space="preserve"> </w:t>
      </w:r>
      <w:proofErr w:type="spellStart"/>
      <w:r w:rsidRPr="00567255">
        <w:rPr>
          <w:rFonts w:ascii="Verdana" w:hAnsi="Verdana" w:cs="Arial"/>
          <w:color w:val="000000" w:themeColor="text1"/>
          <w:sz w:val="21"/>
          <w:szCs w:val="21"/>
          <w:lang w:val="en-US"/>
        </w:rPr>
        <w:t>Studie</w:t>
      </w:r>
      <w:proofErr w:type="spellEnd"/>
      <w:r w:rsidRPr="00567255">
        <w:rPr>
          <w:rFonts w:ascii="Verdana" w:hAnsi="Verdana" w:cs="Arial"/>
          <w:color w:val="000000" w:themeColor="text1"/>
          <w:sz w:val="21"/>
          <w:szCs w:val="21"/>
          <w:lang w:val="en-US"/>
        </w:rPr>
        <w:t xml:space="preserve"> «</w:t>
      </w:r>
      <w:r w:rsidRPr="00567255">
        <w:rPr>
          <w:rFonts w:ascii="Verdana" w:eastAsia="MS Mincho" w:hAnsi="Verdana" w:cs="Arial"/>
          <w:b/>
          <w:color w:val="000000" w:themeColor="text1"/>
          <w:sz w:val="21"/>
          <w:szCs w:val="21"/>
          <w:lang w:val="en-US" w:eastAsia="ja-JP"/>
        </w:rPr>
        <w:t xml:space="preserve">Craniosacral Therapy for the treatment of chronic neck pain: a randomized sham-controlled trial (2016), Haller H*, </w:t>
      </w:r>
      <w:proofErr w:type="spellStart"/>
      <w:r w:rsidRPr="00567255">
        <w:rPr>
          <w:rFonts w:ascii="Verdana" w:eastAsia="MS Mincho" w:hAnsi="Verdana" w:cs="Arial"/>
          <w:b/>
          <w:color w:val="000000" w:themeColor="text1"/>
          <w:sz w:val="21"/>
          <w:szCs w:val="21"/>
          <w:lang w:val="en-US" w:eastAsia="ja-JP"/>
        </w:rPr>
        <w:t>Lauche</w:t>
      </w:r>
      <w:proofErr w:type="spellEnd"/>
      <w:r w:rsidRPr="00567255">
        <w:rPr>
          <w:rFonts w:ascii="Verdana" w:eastAsia="MS Mincho" w:hAnsi="Verdana" w:cs="Arial"/>
          <w:b/>
          <w:color w:val="000000" w:themeColor="text1"/>
          <w:sz w:val="21"/>
          <w:szCs w:val="21"/>
          <w:lang w:val="en-US" w:eastAsia="ja-JP"/>
        </w:rPr>
        <w:t xml:space="preserve"> R, et al. </w:t>
      </w:r>
      <w:r w:rsidRPr="00567255">
        <w:rPr>
          <w:rFonts w:ascii="Verdana" w:eastAsia="MS Mincho" w:hAnsi="Verdana" w:cs="Arial"/>
          <w:color w:val="000000" w:themeColor="text1"/>
          <w:sz w:val="21"/>
          <w:szCs w:val="21"/>
          <w:lang w:eastAsia="ja-JP"/>
        </w:rPr>
        <w:t xml:space="preserve">University </w:t>
      </w:r>
      <w:proofErr w:type="spellStart"/>
      <w:r w:rsidRPr="00567255">
        <w:rPr>
          <w:rFonts w:ascii="Verdana" w:eastAsia="MS Mincho" w:hAnsi="Verdana" w:cs="Arial"/>
          <w:color w:val="000000" w:themeColor="text1"/>
          <w:sz w:val="21"/>
          <w:szCs w:val="21"/>
          <w:lang w:eastAsia="ja-JP"/>
        </w:rPr>
        <w:t>of</w:t>
      </w:r>
      <w:proofErr w:type="spellEnd"/>
      <w:r w:rsidRPr="00567255">
        <w:rPr>
          <w:rFonts w:ascii="Verdana" w:eastAsia="MS Mincho" w:hAnsi="Verdana" w:cs="Arial"/>
          <w:color w:val="000000" w:themeColor="text1"/>
          <w:sz w:val="21"/>
          <w:szCs w:val="21"/>
          <w:lang w:eastAsia="ja-JP"/>
        </w:rPr>
        <w:t xml:space="preserve"> Duisburg-Essen &amp; Witten/Herdecke, Germany»</w:t>
      </w:r>
      <w:r w:rsidRPr="00567255">
        <w:rPr>
          <w:rFonts w:ascii="Verdana" w:eastAsia="MS Mincho" w:hAnsi="Verdana" w:cs="Arial"/>
          <w:b/>
          <w:color w:val="000000" w:themeColor="text1"/>
          <w:sz w:val="21"/>
          <w:szCs w:val="21"/>
          <w:lang w:eastAsia="ja-JP"/>
        </w:rPr>
        <w:t xml:space="preserve"> </w:t>
      </w:r>
      <w:r w:rsidRPr="00567255">
        <w:rPr>
          <w:rFonts w:ascii="Verdana" w:hAnsi="Verdana" w:cs="Arial"/>
          <w:color w:val="000000" w:themeColor="text1"/>
          <w:sz w:val="21"/>
          <w:szCs w:val="21"/>
        </w:rPr>
        <w:t xml:space="preserve">ist in englischer und deutscher Sprache zu finden unter </w:t>
      </w:r>
      <w:hyperlink r:id="rId9" w:history="1">
        <w:r w:rsidRPr="00660C58">
          <w:rPr>
            <w:rStyle w:val="Link"/>
            <w:rFonts w:ascii="Verdana" w:hAnsi="Verdana" w:cs="Arial"/>
            <w:color w:val="000000" w:themeColor="text1"/>
            <w:sz w:val="21"/>
            <w:szCs w:val="21"/>
          </w:rPr>
          <w:t>www.craniosuisse.ch</w:t>
        </w:r>
      </w:hyperlink>
      <w:r w:rsidRPr="003C21D2">
        <w:rPr>
          <w:rFonts w:ascii="Verdana" w:hAnsi="Verdana" w:cs="Arial"/>
          <w:color w:val="000000" w:themeColor="text1"/>
          <w:sz w:val="21"/>
          <w:szCs w:val="21"/>
        </w:rPr>
        <w:t>.</w:t>
      </w:r>
    </w:p>
    <w:p w14:paraId="632FC559" w14:textId="77777777" w:rsidR="003178BF" w:rsidRPr="0003141E" w:rsidRDefault="003178BF" w:rsidP="0003141E"/>
    <w:sectPr w:rsidR="003178BF" w:rsidRPr="0003141E" w:rsidSect="00CF429F">
      <w:headerReference w:type="default" r:id="rId10"/>
      <w:footerReference w:type="even" r:id="rId11"/>
      <w:footerReference w:type="default" r:id="rId12"/>
      <w:headerReference w:type="first" r:id="rId13"/>
      <w:pgSz w:w="11906" w:h="16838" w:code="9"/>
      <w:pgMar w:top="2977" w:right="992" w:bottom="1134" w:left="1134" w:header="567"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E346E" w14:textId="77777777" w:rsidR="005076EF" w:rsidRDefault="005076EF" w:rsidP="00FE1BC1">
      <w:pPr>
        <w:spacing w:after="0"/>
      </w:pPr>
      <w:r>
        <w:separator/>
      </w:r>
    </w:p>
  </w:endnote>
  <w:endnote w:type="continuationSeparator" w:id="0">
    <w:p w14:paraId="63DA4339" w14:textId="77777777" w:rsidR="005076EF" w:rsidRDefault="005076EF"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B85A3" w14:textId="77777777" w:rsidR="00157C37" w:rsidRDefault="00157C37" w:rsidP="0094004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EC88DB1" w14:textId="77777777" w:rsidR="00157C37" w:rsidRDefault="00157C37" w:rsidP="006704D7">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EB114" w14:textId="3A857095" w:rsidR="00157C37" w:rsidRPr="006704D7" w:rsidRDefault="00157C37" w:rsidP="00940045">
    <w:pPr>
      <w:pStyle w:val="Fuzeile"/>
      <w:framePr w:wrap="none" w:vAnchor="text" w:hAnchor="margin" w:xAlign="right" w:y="1"/>
      <w:rPr>
        <w:rStyle w:val="Seitenzahl"/>
        <w:rFonts w:ascii="Verdana" w:hAnsi="Verdana"/>
        <w:sz w:val="16"/>
        <w:szCs w:val="16"/>
      </w:rPr>
    </w:pPr>
    <w:r w:rsidRPr="006704D7">
      <w:rPr>
        <w:rStyle w:val="Seitenzahl"/>
        <w:rFonts w:ascii="Verdana" w:hAnsi="Verdana"/>
        <w:sz w:val="16"/>
        <w:szCs w:val="16"/>
      </w:rPr>
      <w:fldChar w:fldCharType="begin"/>
    </w:r>
    <w:r w:rsidRPr="006704D7">
      <w:rPr>
        <w:rStyle w:val="Seitenzahl"/>
        <w:rFonts w:ascii="Verdana" w:hAnsi="Verdana"/>
        <w:sz w:val="16"/>
        <w:szCs w:val="16"/>
      </w:rPr>
      <w:instrText xml:space="preserve">PAGE  </w:instrText>
    </w:r>
    <w:r w:rsidRPr="006704D7">
      <w:rPr>
        <w:rStyle w:val="Seitenzahl"/>
        <w:rFonts w:ascii="Verdana" w:hAnsi="Verdana"/>
        <w:sz w:val="16"/>
        <w:szCs w:val="16"/>
      </w:rPr>
      <w:fldChar w:fldCharType="separate"/>
    </w:r>
    <w:r w:rsidR="002760B1">
      <w:rPr>
        <w:rStyle w:val="Seitenzahl"/>
        <w:rFonts w:ascii="Verdana" w:hAnsi="Verdana"/>
        <w:noProof/>
        <w:sz w:val="16"/>
        <w:szCs w:val="16"/>
      </w:rPr>
      <w:t>2</w:t>
    </w:r>
    <w:r w:rsidRPr="006704D7">
      <w:rPr>
        <w:rStyle w:val="Seitenzahl"/>
        <w:rFonts w:ascii="Verdana" w:hAnsi="Verdana"/>
        <w:sz w:val="16"/>
        <w:szCs w:val="16"/>
      </w:rPr>
      <w:fldChar w:fldCharType="end"/>
    </w:r>
    <w:r w:rsidRPr="006704D7">
      <w:rPr>
        <w:rStyle w:val="Seitenzahl"/>
        <w:rFonts w:ascii="Verdana" w:hAnsi="Verdana"/>
        <w:sz w:val="16"/>
        <w:szCs w:val="16"/>
      </w:rPr>
      <w:t>/2</w:t>
    </w:r>
  </w:p>
  <w:p w14:paraId="70C40424" w14:textId="74E6292E" w:rsidR="009038DB" w:rsidRPr="009038DB" w:rsidRDefault="009038DB" w:rsidP="006704D7">
    <w:pPr>
      <w:pStyle w:val="Fuzeile"/>
      <w:ind w:right="360"/>
      <w:jc w:val="center"/>
      <w:rPr>
        <w:rFonts w:ascii="Verdana" w:hAnsi="Verdana"/>
        <w:sz w:val="12"/>
        <w:szCs w:val="1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C96F3" w14:textId="77777777" w:rsidR="005076EF" w:rsidRDefault="005076EF" w:rsidP="00FE1BC1">
      <w:pPr>
        <w:spacing w:after="0"/>
      </w:pPr>
      <w:r>
        <w:separator/>
      </w:r>
    </w:p>
  </w:footnote>
  <w:footnote w:type="continuationSeparator" w:id="0">
    <w:p w14:paraId="35EA94D9" w14:textId="77777777" w:rsidR="005076EF" w:rsidRDefault="005076EF"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02C7B" w14:textId="77777777" w:rsidR="002760B1" w:rsidRDefault="002760B1" w:rsidP="002760B1">
    <w:pPr>
      <w:spacing w:after="0"/>
    </w:pPr>
  </w:p>
  <w:tbl>
    <w:tblPr>
      <w:tblW w:w="0" w:type="auto"/>
      <w:jc w:val="right"/>
      <w:tblLook w:val="04A0" w:firstRow="1" w:lastRow="0" w:firstColumn="1" w:lastColumn="0" w:noHBand="0" w:noVBand="1"/>
    </w:tblPr>
    <w:tblGrid>
      <w:gridCol w:w="4754"/>
      <w:gridCol w:w="5026"/>
    </w:tblGrid>
    <w:tr w:rsidR="002760B1" w:rsidRPr="00394464" w14:paraId="1D575182" w14:textId="77777777" w:rsidTr="009E2433">
      <w:trPr>
        <w:jc w:val="right"/>
      </w:trPr>
      <w:tc>
        <w:tcPr>
          <w:tcW w:w="4996" w:type="dxa"/>
          <w:vAlign w:val="bottom"/>
          <w:hideMark/>
        </w:tcPr>
        <w:p w14:paraId="0E1722A9" w14:textId="77777777" w:rsidR="002760B1" w:rsidRPr="00394464" w:rsidRDefault="002760B1" w:rsidP="009E2433">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60288" behindDoc="1" locked="0" layoutInCell="1" allowOverlap="1" wp14:anchorId="43BEAB59" wp14:editId="04C05385">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89954CF" w14:textId="77777777" w:rsidR="002760B1" w:rsidRPr="00394464" w:rsidRDefault="002760B1" w:rsidP="009E2433">
          <w:pPr>
            <w:spacing w:after="0"/>
            <w:ind w:left="668"/>
            <w:rPr>
              <w:rFonts w:ascii="Verdana" w:hAnsi="Verdana"/>
              <w:b/>
              <w:i/>
              <w:lang w:val="it-IT"/>
            </w:rPr>
          </w:pPr>
          <w:r w:rsidRPr="00394464">
            <w:rPr>
              <w:rFonts w:ascii="Verdana" w:hAnsi="Verdana"/>
              <w:b/>
              <w:i/>
              <w:noProof/>
              <w:lang w:val="de-DE" w:eastAsia="de-DE"/>
            </w:rPr>
            <w:drawing>
              <wp:inline distT="0" distB="0" distL="0" distR="0" wp14:anchorId="6150D527" wp14:editId="750E3014">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68D154EC" w14:textId="77777777" w:rsidR="00072EC0" w:rsidRPr="00C53450" w:rsidRDefault="00072EC0">
    <w:pPr>
      <w:pStyle w:val="Kopfzeile"/>
      <w:rPr>
        <w:lang w:val="it-IT"/>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43E1C" w14:textId="77777777" w:rsidR="00B74505" w:rsidRDefault="00B74505" w:rsidP="00CC4689">
    <w:pPr>
      <w:spacing w:after="0"/>
    </w:pPr>
  </w:p>
  <w:tbl>
    <w:tblPr>
      <w:tblW w:w="0" w:type="auto"/>
      <w:jc w:val="right"/>
      <w:tblLook w:val="04A0" w:firstRow="1" w:lastRow="0" w:firstColumn="1" w:lastColumn="0" w:noHBand="0" w:noVBand="1"/>
    </w:tblPr>
    <w:tblGrid>
      <w:gridCol w:w="4754"/>
      <w:gridCol w:w="5026"/>
    </w:tblGrid>
    <w:tr w:rsidR="00394464" w:rsidRPr="00394464" w14:paraId="3BD3AF2E" w14:textId="77777777" w:rsidTr="00423960">
      <w:trPr>
        <w:jc w:val="right"/>
      </w:trPr>
      <w:tc>
        <w:tcPr>
          <w:tcW w:w="4996" w:type="dxa"/>
          <w:vAlign w:val="bottom"/>
          <w:hideMark/>
        </w:tcPr>
        <w:p w14:paraId="71BFB24D" w14:textId="77777777" w:rsidR="00B74505" w:rsidRPr="00394464" w:rsidRDefault="00B74505" w:rsidP="00394464">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58240" behindDoc="1" locked="0" layoutInCell="1" allowOverlap="1" wp14:anchorId="6C4A147A" wp14:editId="7100796A">
                <wp:simplePos x="0" y="0"/>
                <wp:positionH relativeFrom="column">
                  <wp:posOffset>18415</wp:posOffset>
                </wp:positionH>
                <wp:positionV relativeFrom="paragraph">
                  <wp:posOffset>-911225</wp:posOffset>
                </wp:positionV>
                <wp:extent cx="1628775" cy="704850"/>
                <wp:effectExtent l="0" t="0" r="0" b="0"/>
                <wp:wrapNone/>
                <wp:docPr id="4"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62283705" w14:textId="77777777" w:rsidR="00DF18ED" w:rsidRPr="00394464" w:rsidRDefault="00394464" w:rsidP="00423960">
          <w:pPr>
            <w:spacing w:after="0"/>
            <w:ind w:left="668"/>
            <w:rPr>
              <w:rFonts w:ascii="Verdana" w:hAnsi="Verdana"/>
              <w:b/>
              <w:i/>
              <w:lang w:val="it-IT"/>
            </w:rPr>
          </w:pPr>
          <w:r w:rsidRPr="00394464">
            <w:rPr>
              <w:rFonts w:ascii="Verdana" w:hAnsi="Verdana"/>
              <w:b/>
              <w:i/>
              <w:noProof/>
              <w:lang w:val="de-DE" w:eastAsia="de-DE"/>
            </w:rPr>
            <w:drawing>
              <wp:inline distT="0" distB="0" distL="0" distR="0" wp14:anchorId="3A3EC355" wp14:editId="14D8560B">
                <wp:extent cx="2630424" cy="1082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42F454EC" w14:textId="77777777" w:rsidR="00B74505" w:rsidRPr="00DF18ED" w:rsidRDefault="00B74505">
    <w:pPr>
      <w:pStyle w:val="Kopfzeile"/>
      <w:rPr>
        <w:lang w:val="it-IT"/>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297F1B66"/>
    <w:multiLevelType w:val="hybridMultilevel"/>
    <w:tmpl w:val="AE06A302"/>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CH" w:vendorID="64" w:dllVersion="6" w:nlCheck="1" w:checkStyle="0"/>
  <w:activeWritingStyle w:appName="MSWord" w:lang="de-CH" w:vendorID="64" w:dllVersion="6" w:nlCheck="1" w:checkStyle="1"/>
  <w:activeWritingStyle w:appName="MSWord" w:lang="de-CH" w:vendorID="64" w:dllVersion="0" w:nlCheck="1" w:checkStyle="0"/>
  <w:activeWritingStyle w:appName="MSWord" w:lang="en-US" w:vendorID="64" w:dllVersion="0" w:nlCheck="1" w:checkStyle="0"/>
  <w:activeWritingStyle w:appName="MSWord" w:lang="de-CH" w:vendorID="64" w:dllVersion="4096" w:nlCheck="1" w:checkStyle="0"/>
  <w:activeWritingStyle w:appName="MSWord" w:lang="de-DE"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E59"/>
    <w:rsid w:val="000016DE"/>
    <w:rsid w:val="0001668D"/>
    <w:rsid w:val="00020227"/>
    <w:rsid w:val="00020FDB"/>
    <w:rsid w:val="0003141E"/>
    <w:rsid w:val="00050E1F"/>
    <w:rsid w:val="000526C3"/>
    <w:rsid w:val="00055196"/>
    <w:rsid w:val="00072EC0"/>
    <w:rsid w:val="0007439A"/>
    <w:rsid w:val="00090BEA"/>
    <w:rsid w:val="000C42BA"/>
    <w:rsid w:val="000F5113"/>
    <w:rsid w:val="0010268E"/>
    <w:rsid w:val="00106E9D"/>
    <w:rsid w:val="001165CF"/>
    <w:rsid w:val="00123EF2"/>
    <w:rsid w:val="00146253"/>
    <w:rsid w:val="00150B13"/>
    <w:rsid w:val="00157C37"/>
    <w:rsid w:val="001663E6"/>
    <w:rsid w:val="00172E09"/>
    <w:rsid w:val="00173244"/>
    <w:rsid w:val="0017428D"/>
    <w:rsid w:val="00184FD7"/>
    <w:rsid w:val="001A1A27"/>
    <w:rsid w:val="001B1650"/>
    <w:rsid w:val="001C338D"/>
    <w:rsid w:val="001C40F9"/>
    <w:rsid w:val="001C43E9"/>
    <w:rsid w:val="001F0B1B"/>
    <w:rsid w:val="00201AF4"/>
    <w:rsid w:val="002361F4"/>
    <w:rsid w:val="00242283"/>
    <w:rsid w:val="00252B5E"/>
    <w:rsid w:val="00270E59"/>
    <w:rsid w:val="00271F51"/>
    <w:rsid w:val="00273FD1"/>
    <w:rsid w:val="002760B1"/>
    <w:rsid w:val="00287DDD"/>
    <w:rsid w:val="0029103A"/>
    <w:rsid w:val="002A40A4"/>
    <w:rsid w:val="002A6800"/>
    <w:rsid w:val="002C1869"/>
    <w:rsid w:val="00302B68"/>
    <w:rsid w:val="003178BF"/>
    <w:rsid w:val="00322B92"/>
    <w:rsid w:val="00337145"/>
    <w:rsid w:val="003435D3"/>
    <w:rsid w:val="00365FFA"/>
    <w:rsid w:val="00394464"/>
    <w:rsid w:val="00396CA1"/>
    <w:rsid w:val="003A4DC2"/>
    <w:rsid w:val="003C73F1"/>
    <w:rsid w:val="00410052"/>
    <w:rsid w:val="00423960"/>
    <w:rsid w:val="00424A8E"/>
    <w:rsid w:val="004347A2"/>
    <w:rsid w:val="00463550"/>
    <w:rsid w:val="004B3028"/>
    <w:rsid w:val="004E2D07"/>
    <w:rsid w:val="005076EF"/>
    <w:rsid w:val="0051181E"/>
    <w:rsid w:val="00551ADC"/>
    <w:rsid w:val="0057799A"/>
    <w:rsid w:val="00582E67"/>
    <w:rsid w:val="00591709"/>
    <w:rsid w:val="005A12DE"/>
    <w:rsid w:val="005A1AFA"/>
    <w:rsid w:val="005B4511"/>
    <w:rsid w:val="005D3DD0"/>
    <w:rsid w:val="005E6181"/>
    <w:rsid w:val="005F58FF"/>
    <w:rsid w:val="0064783C"/>
    <w:rsid w:val="00650AE3"/>
    <w:rsid w:val="00663832"/>
    <w:rsid w:val="006704D7"/>
    <w:rsid w:val="00673FEA"/>
    <w:rsid w:val="006762A2"/>
    <w:rsid w:val="00681DD4"/>
    <w:rsid w:val="0069014D"/>
    <w:rsid w:val="006C7C96"/>
    <w:rsid w:val="007529B3"/>
    <w:rsid w:val="007A0C58"/>
    <w:rsid w:val="007A71B9"/>
    <w:rsid w:val="007B5E4A"/>
    <w:rsid w:val="007C2AED"/>
    <w:rsid w:val="007C3029"/>
    <w:rsid w:val="007C49B2"/>
    <w:rsid w:val="007E6A63"/>
    <w:rsid w:val="007F39FE"/>
    <w:rsid w:val="0080735A"/>
    <w:rsid w:val="00813AA4"/>
    <w:rsid w:val="00816A9E"/>
    <w:rsid w:val="008312DB"/>
    <w:rsid w:val="008440B0"/>
    <w:rsid w:val="00847E32"/>
    <w:rsid w:val="00883619"/>
    <w:rsid w:val="008A5CD8"/>
    <w:rsid w:val="008D3E9F"/>
    <w:rsid w:val="008E797C"/>
    <w:rsid w:val="009038DB"/>
    <w:rsid w:val="00912B46"/>
    <w:rsid w:val="009615E0"/>
    <w:rsid w:val="00963985"/>
    <w:rsid w:val="00992B25"/>
    <w:rsid w:val="009979BF"/>
    <w:rsid w:val="009C067E"/>
    <w:rsid w:val="009D2A15"/>
    <w:rsid w:val="009F239E"/>
    <w:rsid w:val="00A02D56"/>
    <w:rsid w:val="00A13DDB"/>
    <w:rsid w:val="00A214B9"/>
    <w:rsid w:val="00A37A10"/>
    <w:rsid w:val="00A50F47"/>
    <w:rsid w:val="00A6227D"/>
    <w:rsid w:val="00A66CD9"/>
    <w:rsid w:val="00A76B01"/>
    <w:rsid w:val="00A8052C"/>
    <w:rsid w:val="00A97F07"/>
    <w:rsid w:val="00AA40A9"/>
    <w:rsid w:val="00AB3917"/>
    <w:rsid w:val="00B05308"/>
    <w:rsid w:val="00B206DF"/>
    <w:rsid w:val="00B7449A"/>
    <w:rsid w:val="00B74505"/>
    <w:rsid w:val="00B7661B"/>
    <w:rsid w:val="00B9194A"/>
    <w:rsid w:val="00BC59B5"/>
    <w:rsid w:val="00BD2295"/>
    <w:rsid w:val="00C343E9"/>
    <w:rsid w:val="00C53450"/>
    <w:rsid w:val="00C63C62"/>
    <w:rsid w:val="00CB0321"/>
    <w:rsid w:val="00CC4689"/>
    <w:rsid w:val="00CE6A1B"/>
    <w:rsid w:val="00CF429F"/>
    <w:rsid w:val="00CF689E"/>
    <w:rsid w:val="00D06B7A"/>
    <w:rsid w:val="00D172D1"/>
    <w:rsid w:val="00D24F7F"/>
    <w:rsid w:val="00D25B29"/>
    <w:rsid w:val="00D312BD"/>
    <w:rsid w:val="00D6178F"/>
    <w:rsid w:val="00D73ABB"/>
    <w:rsid w:val="00D75A7B"/>
    <w:rsid w:val="00D85FE2"/>
    <w:rsid w:val="00D92211"/>
    <w:rsid w:val="00DA1865"/>
    <w:rsid w:val="00DB5BAA"/>
    <w:rsid w:val="00DD6F55"/>
    <w:rsid w:val="00DF18ED"/>
    <w:rsid w:val="00E31210"/>
    <w:rsid w:val="00E53699"/>
    <w:rsid w:val="00E73815"/>
    <w:rsid w:val="00E94CB9"/>
    <w:rsid w:val="00EA4618"/>
    <w:rsid w:val="00EB4D06"/>
    <w:rsid w:val="00EE200A"/>
    <w:rsid w:val="00EF0809"/>
    <w:rsid w:val="00EF47D7"/>
    <w:rsid w:val="00F30481"/>
    <w:rsid w:val="00F360F1"/>
    <w:rsid w:val="00F40517"/>
    <w:rsid w:val="00F54530"/>
    <w:rsid w:val="00F60718"/>
    <w:rsid w:val="00F72C6D"/>
    <w:rsid w:val="00FA2397"/>
    <w:rsid w:val="00FB07B9"/>
    <w:rsid w:val="00FC49DF"/>
    <w:rsid w:val="00FC6DC4"/>
    <w:rsid w:val="00FE0BA9"/>
    <w:rsid w:val="00FE0F8C"/>
    <w:rsid w:val="00FE1BC1"/>
    <w:rsid w:val="00FF7039"/>
  </w:rsids>
  <m:mathPr>
    <m:mathFont m:val="Cambria Math"/>
    <m:brkBin m:val="before"/>
    <m:brkBinSub m:val="--"/>
    <m:smallFrac m:val="0"/>
    <m:dispDef/>
    <m:lMargin m:val="0"/>
    <m:rMargin m:val="0"/>
    <m:defJc m:val="centerGroup"/>
    <m:wrapIndent m:val="1440"/>
    <m:intLim m:val="subSup"/>
    <m:naryLim m:val="undOvr"/>
  </m:mathPr>
  <w:themeFontLang w:val="de-CH"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0D4E4"/>
  <w15:docId w15:val="{D1214848-2290-4AE8-93DA-E6FFE5C4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B74505"/>
    <w:pPr>
      <w:spacing w:line="240" w:lineRule="auto"/>
    </w:pPr>
    <w:rPr>
      <w:rFonts w:ascii="Calibri" w:eastAsia="Calibri" w:hAnsi="Calibri"/>
      <w:lang w:val="de-CH" w:bidi="ar-SA"/>
    </w:rPr>
  </w:style>
  <w:style w:type="paragraph" w:styleId="berschrift1">
    <w:name w:val="heading 1"/>
    <w:basedOn w:val="Standard"/>
    <w:next w:val="Standard"/>
    <w:link w:val="berschrift1Zchn"/>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berschrift2">
    <w:name w:val="heading 2"/>
    <w:basedOn w:val="Standard"/>
    <w:next w:val="Standard"/>
    <w:link w:val="berschrift2Zchn"/>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berschrift3">
    <w:name w:val="heading 3"/>
    <w:basedOn w:val="Standard"/>
    <w:next w:val="Standard"/>
    <w:link w:val="berschrift3Zchn"/>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berschrift4">
    <w:name w:val="heading 4"/>
    <w:basedOn w:val="Standard"/>
    <w:next w:val="Standard"/>
    <w:link w:val="berschrift4Zchn"/>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berschrift5">
    <w:name w:val="heading 5"/>
    <w:basedOn w:val="Standard"/>
    <w:next w:val="Standard"/>
    <w:link w:val="berschrift5Zchn"/>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berschrift6">
    <w:name w:val="heading 6"/>
    <w:basedOn w:val="Standard"/>
    <w:next w:val="Standard"/>
    <w:link w:val="berschrift6Zchn"/>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berschrift7">
    <w:name w:val="heading 7"/>
    <w:basedOn w:val="Standard"/>
    <w:next w:val="Standard"/>
    <w:link w:val="berschrift7Zchn"/>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berschrift8">
    <w:name w:val="heading 8"/>
    <w:basedOn w:val="Standard"/>
    <w:next w:val="Standard"/>
    <w:link w:val="berschrift8Zchn"/>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berschrift9">
    <w:name w:val="heading 9"/>
    <w:basedOn w:val="Standard"/>
    <w:next w:val="Standard"/>
    <w:link w:val="berschrift9Zchn"/>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87DDD"/>
    <w:rPr>
      <w:rFonts w:asciiTheme="majorHAnsi" w:eastAsiaTheme="majorEastAsia" w:hAnsiTheme="majorHAnsi"/>
      <w:b/>
      <w:bCs/>
      <w:kern w:val="32"/>
      <w:sz w:val="32"/>
      <w:szCs w:val="32"/>
    </w:rPr>
  </w:style>
  <w:style w:type="character" w:customStyle="1" w:styleId="berschrift2Zchn">
    <w:name w:val="Überschrift 2 Zchn"/>
    <w:basedOn w:val="Absatz-Standardschriftart"/>
    <w:link w:val="berschrift2"/>
    <w:uiPriority w:val="9"/>
    <w:semiHidden/>
    <w:rsid w:val="00287DDD"/>
    <w:rPr>
      <w:rFonts w:asciiTheme="majorHAnsi" w:eastAsiaTheme="majorEastAsia" w:hAnsiTheme="majorHAnsi"/>
      <w:b/>
      <w:bCs/>
      <w:i/>
      <w:iCs/>
      <w:sz w:val="28"/>
      <w:szCs w:val="28"/>
    </w:rPr>
  </w:style>
  <w:style w:type="character" w:customStyle="1" w:styleId="berschrift3Zchn">
    <w:name w:val="Überschrift 3 Zchn"/>
    <w:basedOn w:val="Absatz-Standardschriftart"/>
    <w:link w:val="berschrift3"/>
    <w:uiPriority w:val="9"/>
    <w:semiHidden/>
    <w:rsid w:val="00287DDD"/>
    <w:rPr>
      <w:rFonts w:asciiTheme="majorHAnsi" w:eastAsiaTheme="majorEastAsia" w:hAnsiTheme="majorHAnsi"/>
      <w:b/>
      <w:bCs/>
      <w:sz w:val="26"/>
      <w:szCs w:val="26"/>
    </w:rPr>
  </w:style>
  <w:style w:type="character" w:customStyle="1" w:styleId="berschrift4Zchn">
    <w:name w:val="Überschrift 4 Zchn"/>
    <w:basedOn w:val="Absatz-Standardschriftart"/>
    <w:link w:val="berschrift4"/>
    <w:uiPriority w:val="9"/>
    <w:rsid w:val="00287DDD"/>
    <w:rPr>
      <w:b/>
      <w:bCs/>
      <w:sz w:val="28"/>
      <w:szCs w:val="28"/>
    </w:rPr>
  </w:style>
  <w:style w:type="character" w:customStyle="1" w:styleId="berschrift5Zchn">
    <w:name w:val="Überschrift 5 Zchn"/>
    <w:basedOn w:val="Absatz-Standardschriftart"/>
    <w:link w:val="berschrift5"/>
    <w:uiPriority w:val="9"/>
    <w:semiHidden/>
    <w:rsid w:val="00287DDD"/>
    <w:rPr>
      <w:b/>
      <w:bCs/>
      <w:i/>
      <w:iCs/>
      <w:sz w:val="26"/>
      <w:szCs w:val="26"/>
    </w:rPr>
  </w:style>
  <w:style w:type="character" w:customStyle="1" w:styleId="berschrift6Zchn">
    <w:name w:val="Überschrift 6 Zchn"/>
    <w:basedOn w:val="Absatz-Standardschriftart"/>
    <w:link w:val="berschrift6"/>
    <w:uiPriority w:val="9"/>
    <w:semiHidden/>
    <w:rsid w:val="00287DDD"/>
    <w:rPr>
      <w:b/>
      <w:bCs/>
    </w:rPr>
  </w:style>
  <w:style w:type="character" w:customStyle="1" w:styleId="berschrift7Zchn">
    <w:name w:val="Überschrift 7 Zchn"/>
    <w:basedOn w:val="Absatz-Standardschriftart"/>
    <w:link w:val="berschrift7"/>
    <w:uiPriority w:val="9"/>
    <w:semiHidden/>
    <w:rsid w:val="00287DDD"/>
    <w:rPr>
      <w:sz w:val="24"/>
      <w:szCs w:val="24"/>
    </w:rPr>
  </w:style>
  <w:style w:type="character" w:customStyle="1" w:styleId="berschrift8Zchn">
    <w:name w:val="Überschrift 8 Zchn"/>
    <w:basedOn w:val="Absatz-Standardschriftart"/>
    <w:link w:val="berschrift8"/>
    <w:uiPriority w:val="9"/>
    <w:semiHidden/>
    <w:rsid w:val="00287DDD"/>
    <w:rPr>
      <w:i/>
      <w:iCs/>
      <w:sz w:val="24"/>
      <w:szCs w:val="24"/>
    </w:rPr>
  </w:style>
  <w:style w:type="character" w:customStyle="1" w:styleId="berschrift9Zchn">
    <w:name w:val="Überschrift 9 Zchn"/>
    <w:basedOn w:val="Absatz-Standardschriftart"/>
    <w:link w:val="berschrift9"/>
    <w:uiPriority w:val="9"/>
    <w:semiHidden/>
    <w:rsid w:val="00287DDD"/>
    <w:rPr>
      <w:rFonts w:asciiTheme="majorHAnsi" w:eastAsiaTheme="majorEastAsia" w:hAnsiTheme="majorHAnsi"/>
    </w:rPr>
  </w:style>
  <w:style w:type="paragraph" w:styleId="Titel">
    <w:name w:val="Title"/>
    <w:basedOn w:val="Standard"/>
    <w:next w:val="Standard"/>
    <w:link w:val="TitelZchn"/>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elZchn">
    <w:name w:val="Titel Zchn"/>
    <w:basedOn w:val="Absatz-Standardschriftart"/>
    <w:link w:val="Titel"/>
    <w:uiPriority w:val="10"/>
    <w:rsid w:val="00287DDD"/>
    <w:rPr>
      <w:rFonts w:asciiTheme="majorHAnsi" w:eastAsiaTheme="majorEastAsia" w:hAnsiTheme="majorHAnsi"/>
      <w:b/>
      <w:bCs/>
      <w:kern w:val="28"/>
      <w:sz w:val="32"/>
      <w:szCs w:val="32"/>
    </w:rPr>
  </w:style>
  <w:style w:type="paragraph" w:styleId="Untertitel">
    <w:name w:val="Subtitle"/>
    <w:basedOn w:val="Standard"/>
    <w:next w:val="Standard"/>
    <w:link w:val="UntertitelZchn"/>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UntertitelZchn">
    <w:name w:val="Untertitel Zchn"/>
    <w:basedOn w:val="Absatz-Standardschriftart"/>
    <w:link w:val="Untertitel"/>
    <w:uiPriority w:val="11"/>
    <w:rsid w:val="00287DDD"/>
    <w:rPr>
      <w:rFonts w:asciiTheme="majorHAnsi" w:eastAsiaTheme="majorEastAsia" w:hAnsiTheme="majorHAnsi"/>
      <w:sz w:val="24"/>
      <w:szCs w:val="24"/>
    </w:rPr>
  </w:style>
  <w:style w:type="character" w:styleId="Fett">
    <w:name w:val="Strong"/>
    <w:basedOn w:val="Absatz-Standardschriftart"/>
    <w:uiPriority w:val="22"/>
    <w:qFormat/>
    <w:rsid w:val="00287DDD"/>
    <w:rPr>
      <w:b/>
      <w:bCs/>
    </w:rPr>
  </w:style>
  <w:style w:type="character" w:styleId="Hervorhebung">
    <w:name w:val="Emphasis"/>
    <w:basedOn w:val="Absatz-Standardschriftart"/>
    <w:uiPriority w:val="20"/>
    <w:qFormat/>
    <w:rsid w:val="00287DDD"/>
    <w:rPr>
      <w:rFonts w:asciiTheme="minorHAnsi" w:hAnsiTheme="minorHAnsi"/>
      <w:b/>
      <w:i/>
      <w:iCs/>
    </w:rPr>
  </w:style>
  <w:style w:type="paragraph" w:styleId="KeinLeerraum">
    <w:name w:val="No Spacing"/>
    <w:basedOn w:val="Standard"/>
    <w:uiPriority w:val="1"/>
    <w:qFormat/>
    <w:rsid w:val="00287DDD"/>
    <w:pPr>
      <w:spacing w:after="0"/>
    </w:pPr>
    <w:rPr>
      <w:rFonts w:asciiTheme="minorHAnsi" w:eastAsiaTheme="minorHAnsi" w:hAnsiTheme="minorHAnsi"/>
      <w:sz w:val="24"/>
      <w:szCs w:val="32"/>
      <w:lang w:bidi="en-US"/>
    </w:rPr>
  </w:style>
  <w:style w:type="paragraph" w:styleId="Listenabsatz">
    <w:name w:val="List Paragraph"/>
    <w:basedOn w:val="Standard"/>
    <w:uiPriority w:val="34"/>
    <w:qFormat/>
    <w:rsid w:val="00287DDD"/>
    <w:pPr>
      <w:spacing w:after="0"/>
      <w:ind w:left="720"/>
      <w:contextualSpacing/>
    </w:pPr>
    <w:rPr>
      <w:rFonts w:asciiTheme="minorHAnsi" w:eastAsiaTheme="minorHAnsi" w:hAnsiTheme="minorHAnsi"/>
      <w:sz w:val="24"/>
      <w:szCs w:val="24"/>
      <w:lang w:bidi="en-US"/>
    </w:rPr>
  </w:style>
  <w:style w:type="paragraph" w:styleId="Zitat">
    <w:name w:val="Quote"/>
    <w:basedOn w:val="Standard"/>
    <w:next w:val="Standard"/>
    <w:link w:val="ZitatZchn"/>
    <w:uiPriority w:val="29"/>
    <w:qFormat/>
    <w:rsid w:val="00287DDD"/>
    <w:pPr>
      <w:spacing w:after="0"/>
    </w:pPr>
    <w:rPr>
      <w:rFonts w:asciiTheme="minorHAnsi" w:eastAsiaTheme="minorHAnsi" w:hAnsiTheme="minorHAnsi"/>
      <w:i/>
      <w:sz w:val="24"/>
      <w:szCs w:val="24"/>
      <w:lang w:bidi="en-US"/>
    </w:rPr>
  </w:style>
  <w:style w:type="character" w:customStyle="1" w:styleId="ZitatZchn">
    <w:name w:val="Zitat Zchn"/>
    <w:basedOn w:val="Absatz-Standardschriftart"/>
    <w:link w:val="Zitat"/>
    <w:uiPriority w:val="29"/>
    <w:rsid w:val="00287DDD"/>
    <w:rPr>
      <w:i/>
      <w:sz w:val="24"/>
      <w:szCs w:val="24"/>
    </w:rPr>
  </w:style>
  <w:style w:type="paragraph" w:styleId="IntensivesZitat">
    <w:name w:val="Intense Quote"/>
    <w:basedOn w:val="Standard"/>
    <w:next w:val="Standard"/>
    <w:link w:val="IntensivesZitatZchn"/>
    <w:uiPriority w:val="30"/>
    <w:qFormat/>
    <w:rsid w:val="00287DDD"/>
    <w:pPr>
      <w:spacing w:after="0"/>
      <w:ind w:left="720" w:right="720"/>
    </w:pPr>
    <w:rPr>
      <w:rFonts w:asciiTheme="minorHAnsi" w:eastAsiaTheme="minorHAnsi" w:hAnsiTheme="minorHAnsi"/>
      <w:b/>
      <w:i/>
      <w:sz w:val="24"/>
      <w:lang w:bidi="en-US"/>
    </w:rPr>
  </w:style>
  <w:style w:type="character" w:customStyle="1" w:styleId="IntensivesZitatZchn">
    <w:name w:val="Intensives Zitat Zchn"/>
    <w:basedOn w:val="Absatz-Standardschriftart"/>
    <w:link w:val="IntensivesZitat"/>
    <w:uiPriority w:val="30"/>
    <w:rsid w:val="00287DDD"/>
    <w:rPr>
      <w:b/>
      <w:i/>
      <w:sz w:val="24"/>
    </w:rPr>
  </w:style>
  <w:style w:type="character" w:styleId="Schwachhervorheb">
    <w:name w:val="Subtle Emphasis"/>
    <w:uiPriority w:val="19"/>
    <w:qFormat/>
    <w:rsid w:val="00287DDD"/>
    <w:rPr>
      <w:i/>
      <w:color w:val="5A5A5A" w:themeColor="text1" w:themeTint="A5"/>
    </w:rPr>
  </w:style>
  <w:style w:type="character" w:styleId="Intensivhervorheb">
    <w:name w:val="Intense Emphasis"/>
    <w:basedOn w:val="Absatz-Standardschriftart"/>
    <w:uiPriority w:val="21"/>
    <w:qFormat/>
    <w:rsid w:val="00287DDD"/>
    <w:rPr>
      <w:b/>
      <w:i/>
      <w:sz w:val="24"/>
      <w:szCs w:val="24"/>
      <w:u w:val="single"/>
    </w:rPr>
  </w:style>
  <w:style w:type="character" w:styleId="SchwacherVerweis">
    <w:name w:val="Subtle Reference"/>
    <w:basedOn w:val="Absatz-Standardschriftart"/>
    <w:uiPriority w:val="31"/>
    <w:qFormat/>
    <w:rsid w:val="00287DDD"/>
    <w:rPr>
      <w:sz w:val="24"/>
      <w:szCs w:val="24"/>
      <w:u w:val="single"/>
    </w:rPr>
  </w:style>
  <w:style w:type="character" w:styleId="IntensiverVerweis">
    <w:name w:val="Intense Reference"/>
    <w:basedOn w:val="Absatz-Standardschriftart"/>
    <w:uiPriority w:val="32"/>
    <w:qFormat/>
    <w:rsid w:val="00287DDD"/>
    <w:rPr>
      <w:b/>
      <w:sz w:val="24"/>
      <w:u w:val="single"/>
    </w:rPr>
  </w:style>
  <w:style w:type="character" w:styleId="Buchtitel">
    <w:name w:val="Book Title"/>
    <w:basedOn w:val="Absatz-Standardschriftart"/>
    <w:uiPriority w:val="33"/>
    <w:qFormat/>
    <w:rsid w:val="00287DDD"/>
    <w:rPr>
      <w:rFonts w:asciiTheme="majorHAnsi" w:eastAsiaTheme="majorEastAsia" w:hAnsiTheme="majorHAnsi"/>
      <w:b/>
      <w:i/>
      <w:sz w:val="24"/>
      <w:szCs w:val="24"/>
    </w:rPr>
  </w:style>
  <w:style w:type="paragraph" w:styleId="Inhaltsverzeichnisberschrift">
    <w:name w:val="TOC Heading"/>
    <w:basedOn w:val="berschrift1"/>
    <w:next w:val="Standard"/>
    <w:uiPriority w:val="39"/>
    <w:semiHidden/>
    <w:unhideWhenUsed/>
    <w:qFormat/>
    <w:rsid w:val="00287DDD"/>
    <w:pPr>
      <w:outlineLvl w:val="9"/>
    </w:pPr>
  </w:style>
  <w:style w:type="character" w:styleId="Link">
    <w:name w:val="Hyperlink"/>
    <w:basedOn w:val="Absatz-Standardschriftart"/>
    <w:uiPriority w:val="99"/>
    <w:unhideWhenUsed/>
    <w:rsid w:val="00270E59"/>
    <w:rPr>
      <w:color w:val="0000FF" w:themeColor="hyperlink"/>
      <w:u w:val="single"/>
    </w:rPr>
  </w:style>
  <w:style w:type="paragraph" w:styleId="Kopfzeile">
    <w:name w:val="header"/>
    <w:basedOn w:val="Standard"/>
    <w:link w:val="KopfzeileZchn"/>
    <w:uiPriority w:val="99"/>
    <w:unhideWhenUsed/>
    <w:rsid w:val="00FE1BC1"/>
    <w:pPr>
      <w:tabs>
        <w:tab w:val="center" w:pos="4536"/>
        <w:tab w:val="right" w:pos="9072"/>
      </w:tabs>
      <w:spacing w:after="0"/>
    </w:pPr>
  </w:style>
  <w:style w:type="character" w:customStyle="1" w:styleId="KopfzeileZchn">
    <w:name w:val="Kopfzeile Zchn"/>
    <w:basedOn w:val="Absatz-Standardschriftart"/>
    <w:link w:val="Kopfzeile"/>
    <w:uiPriority w:val="99"/>
    <w:rsid w:val="00FE1BC1"/>
    <w:rPr>
      <w:rFonts w:ascii="Calibri" w:eastAsia="Calibri" w:hAnsi="Calibri"/>
      <w:lang w:val="de-CH" w:bidi="ar-SA"/>
    </w:rPr>
  </w:style>
  <w:style w:type="paragraph" w:styleId="Fuzeile">
    <w:name w:val="footer"/>
    <w:basedOn w:val="Standard"/>
    <w:link w:val="FuzeileZchn"/>
    <w:uiPriority w:val="99"/>
    <w:unhideWhenUsed/>
    <w:rsid w:val="00FE1BC1"/>
    <w:pPr>
      <w:tabs>
        <w:tab w:val="center" w:pos="4536"/>
        <w:tab w:val="right" w:pos="9072"/>
      </w:tabs>
      <w:spacing w:after="0"/>
    </w:pPr>
  </w:style>
  <w:style w:type="character" w:customStyle="1" w:styleId="FuzeileZchn">
    <w:name w:val="Fußzeile Zchn"/>
    <w:basedOn w:val="Absatz-Standardschriftart"/>
    <w:link w:val="Fuzeile"/>
    <w:uiPriority w:val="99"/>
    <w:rsid w:val="00FE1BC1"/>
    <w:rPr>
      <w:rFonts w:ascii="Calibri" w:eastAsia="Calibri" w:hAnsi="Calibri"/>
      <w:lang w:val="de-CH" w:bidi="ar-SA"/>
    </w:rPr>
  </w:style>
  <w:style w:type="paragraph" w:styleId="Sprechblasentext">
    <w:name w:val="Balloon Text"/>
    <w:basedOn w:val="Standard"/>
    <w:link w:val="SprechblasentextZchn"/>
    <w:uiPriority w:val="99"/>
    <w:semiHidden/>
    <w:unhideWhenUsed/>
    <w:rsid w:val="007F39FE"/>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39FE"/>
    <w:rPr>
      <w:rFonts w:ascii="Tahoma" w:eastAsia="Calibri" w:hAnsi="Tahoma" w:cs="Tahoma"/>
      <w:sz w:val="16"/>
      <w:szCs w:val="16"/>
      <w:lang w:val="de-CH" w:bidi="ar-SA"/>
    </w:rPr>
  </w:style>
  <w:style w:type="character" w:customStyle="1" w:styleId="NichtaufgelsteErwhnung1">
    <w:name w:val="Nicht aufgelöste Erwähnung1"/>
    <w:basedOn w:val="Absatz-Standardschriftart"/>
    <w:uiPriority w:val="99"/>
    <w:semiHidden/>
    <w:unhideWhenUsed/>
    <w:rsid w:val="0010268E"/>
    <w:rPr>
      <w:color w:val="605E5C"/>
      <w:shd w:val="clear" w:color="auto" w:fill="E1DFDD"/>
    </w:rPr>
  </w:style>
  <w:style w:type="paragraph" w:customStyle="1" w:styleId="p1">
    <w:name w:val="p1"/>
    <w:basedOn w:val="Standard"/>
    <w:rsid w:val="00591709"/>
    <w:pPr>
      <w:spacing w:after="0"/>
    </w:pPr>
    <w:rPr>
      <w:rFonts w:eastAsiaTheme="minorHAnsi"/>
      <w:sz w:val="15"/>
      <w:szCs w:val="15"/>
      <w:lang w:val="de-DE" w:eastAsia="de-DE"/>
    </w:rPr>
  </w:style>
  <w:style w:type="character" w:customStyle="1" w:styleId="s1">
    <w:name w:val="s1"/>
    <w:basedOn w:val="Absatz-Standardschriftart"/>
    <w:rsid w:val="00591709"/>
    <w:rPr>
      <w:rFonts w:ascii="Calibri" w:hAnsi="Calibri" w:hint="default"/>
      <w:sz w:val="10"/>
      <w:szCs w:val="10"/>
    </w:rPr>
  </w:style>
  <w:style w:type="character" w:customStyle="1" w:styleId="apple-converted-space">
    <w:name w:val="apple-converted-space"/>
    <w:basedOn w:val="Absatz-Standardschriftart"/>
    <w:rsid w:val="00591709"/>
  </w:style>
  <w:style w:type="character" w:styleId="Seitenzahl">
    <w:name w:val="page number"/>
    <w:basedOn w:val="Absatz-Standardschriftart"/>
    <w:uiPriority w:val="99"/>
    <w:semiHidden/>
    <w:unhideWhenUsed/>
    <w:rsid w:val="00157C37"/>
  </w:style>
  <w:style w:type="paragraph" w:styleId="berarbeitung">
    <w:name w:val="Revision"/>
    <w:hidden/>
    <w:uiPriority w:val="99"/>
    <w:semiHidden/>
    <w:rsid w:val="00365FFA"/>
    <w:pPr>
      <w:spacing w:after="0" w:line="240" w:lineRule="auto"/>
    </w:pPr>
    <w:rPr>
      <w:rFonts w:ascii="Calibri" w:eastAsia="Calibri" w:hAnsi="Calibri"/>
      <w:lang w:val="de-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521410">
      <w:bodyDiv w:val="1"/>
      <w:marLeft w:val="0"/>
      <w:marRight w:val="0"/>
      <w:marTop w:val="0"/>
      <w:marBottom w:val="0"/>
      <w:divBdr>
        <w:top w:val="none" w:sz="0" w:space="0" w:color="auto"/>
        <w:left w:val="none" w:sz="0" w:space="0" w:color="auto"/>
        <w:bottom w:val="none" w:sz="0" w:space="0" w:color="auto"/>
        <w:right w:val="none" w:sz="0" w:space="0" w:color="auto"/>
      </w:divBdr>
    </w:div>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226529052">
      <w:bodyDiv w:val="1"/>
      <w:marLeft w:val="0"/>
      <w:marRight w:val="0"/>
      <w:marTop w:val="0"/>
      <w:marBottom w:val="0"/>
      <w:divBdr>
        <w:top w:val="none" w:sz="0" w:space="0" w:color="auto"/>
        <w:left w:val="none" w:sz="0" w:space="0" w:color="auto"/>
        <w:bottom w:val="none" w:sz="0" w:space="0" w:color="auto"/>
        <w:right w:val="none" w:sz="0" w:space="0" w:color="auto"/>
      </w:divBdr>
    </w:div>
    <w:div w:id="1395589426">
      <w:bodyDiv w:val="1"/>
      <w:marLeft w:val="0"/>
      <w:marRight w:val="0"/>
      <w:marTop w:val="0"/>
      <w:marBottom w:val="0"/>
      <w:divBdr>
        <w:top w:val="none" w:sz="0" w:space="0" w:color="auto"/>
        <w:left w:val="none" w:sz="0" w:space="0" w:color="auto"/>
        <w:bottom w:val="none" w:sz="0" w:space="0" w:color="auto"/>
        <w:right w:val="none" w:sz="0" w:space="0" w:color="auto"/>
      </w:divBdr>
    </w:div>
    <w:div w:id="1430808741">
      <w:bodyDiv w:val="1"/>
      <w:marLeft w:val="0"/>
      <w:marRight w:val="0"/>
      <w:marTop w:val="0"/>
      <w:marBottom w:val="0"/>
      <w:divBdr>
        <w:top w:val="none" w:sz="0" w:space="0" w:color="auto"/>
        <w:left w:val="none" w:sz="0" w:space="0" w:color="auto"/>
        <w:bottom w:val="none" w:sz="0" w:space="0" w:color="auto"/>
        <w:right w:val="none" w:sz="0" w:space="0" w:color="auto"/>
      </w:divBdr>
    </w:div>
    <w:div w:id="1549948750">
      <w:bodyDiv w:val="1"/>
      <w:marLeft w:val="0"/>
      <w:marRight w:val="0"/>
      <w:marTop w:val="0"/>
      <w:marBottom w:val="0"/>
      <w:divBdr>
        <w:top w:val="none" w:sz="0" w:space="0" w:color="auto"/>
        <w:left w:val="none" w:sz="0" w:space="0" w:color="auto"/>
        <w:bottom w:val="none" w:sz="0" w:space="0" w:color="auto"/>
        <w:right w:val="none" w:sz="0" w:space="0" w:color="auto"/>
      </w:divBdr>
      <w:divsChild>
        <w:div w:id="138424179">
          <w:marLeft w:val="0"/>
          <w:marRight w:val="0"/>
          <w:marTop w:val="0"/>
          <w:marBottom w:val="0"/>
          <w:divBdr>
            <w:top w:val="none" w:sz="0" w:space="0" w:color="auto"/>
            <w:left w:val="none" w:sz="0" w:space="0" w:color="auto"/>
            <w:bottom w:val="none" w:sz="0" w:space="0" w:color="auto"/>
            <w:right w:val="none" w:sz="0" w:space="0" w:color="auto"/>
          </w:divBdr>
        </w:div>
        <w:div w:id="1820533250">
          <w:marLeft w:val="0"/>
          <w:marRight w:val="0"/>
          <w:marTop w:val="0"/>
          <w:marBottom w:val="0"/>
          <w:divBdr>
            <w:top w:val="none" w:sz="0" w:space="0" w:color="auto"/>
            <w:left w:val="none" w:sz="0" w:space="0" w:color="auto"/>
            <w:bottom w:val="none" w:sz="0" w:space="0" w:color="auto"/>
            <w:right w:val="none" w:sz="0" w:space="0" w:color="auto"/>
          </w:divBdr>
        </w:div>
        <w:div w:id="1259868320">
          <w:marLeft w:val="0"/>
          <w:marRight w:val="0"/>
          <w:marTop w:val="0"/>
          <w:marBottom w:val="0"/>
          <w:divBdr>
            <w:top w:val="none" w:sz="0" w:space="0" w:color="auto"/>
            <w:left w:val="none" w:sz="0" w:space="0" w:color="auto"/>
            <w:bottom w:val="none" w:sz="0" w:space="0" w:color="auto"/>
            <w:right w:val="none" w:sz="0" w:space="0" w:color="auto"/>
          </w:divBdr>
        </w:div>
      </w:divsChild>
    </w:div>
    <w:div w:id="214226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craniosuisse.ch/de/p37001583.html" TargetMode="External"/><Relationship Id="rId8" Type="http://schemas.openxmlformats.org/officeDocument/2006/relationships/hyperlink" Target="https://www.iahe.com/therapies/articles.php" TargetMode="External"/><Relationship Id="rId9" Type="http://schemas.openxmlformats.org/officeDocument/2006/relationships/hyperlink" Target="http://www.craniosuisse.ch"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562</Words>
  <Characters>3328</Characters>
  <Application>Microsoft Macintosh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Sonja Zurbuchen</dc:creator>
  <cp:lastModifiedBy>Alexandra von Arx</cp:lastModifiedBy>
  <cp:revision>4</cp:revision>
  <cp:lastPrinted>2016-06-06T08:00:00Z</cp:lastPrinted>
  <dcterms:created xsi:type="dcterms:W3CDTF">2019-12-30T10:50:00Z</dcterms:created>
  <dcterms:modified xsi:type="dcterms:W3CDTF">2020-02-04T11:15:00Z</dcterms:modified>
</cp:coreProperties>
</file>